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end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Załącznik do Zarządzenia nr 1013/2026</w:t>
      </w:r>
    </w:p>
    <w:p>
      <w:pPr>
        <w:pStyle w:val="Normal"/>
        <w:spacing w:before="0" w:after="240"/>
        <w:jc w:val="end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Burmistrza Miasta i Gminy Kąty Wrocławskie z dnia 4 listopada 2026 r.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Cs/>
          <w:sz w:val="22"/>
        </w:rPr>
      </w:pPr>
      <w:r>
        <w:rPr>
          <w:rFonts w:cs="Arial" w:ascii="Arial" w:hAnsi="Arial"/>
          <w:b/>
          <w:bCs/>
          <w:sz w:val="22"/>
        </w:rPr>
        <w:t>Formularz zgłaszania uwag do projektu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Cs/>
          <w:sz w:val="22"/>
        </w:rPr>
      </w:pPr>
      <w:r>
        <w:rPr>
          <w:rFonts w:cs="Arial" w:ascii="Arial" w:hAnsi="Arial"/>
          <w:b/>
          <w:bCs/>
          <w:sz w:val="22"/>
        </w:rPr>
        <w:t>Diagnozy potrzeb i potencjału wspólnoty samorządowej</w:t>
      </w:r>
    </w:p>
    <w:p>
      <w:pPr>
        <w:pStyle w:val="Normal"/>
        <w:spacing w:before="0" w:after="0"/>
        <w:jc w:val="center"/>
        <w:rPr>
          <w:rFonts w:ascii="Arial" w:hAnsi="Arial" w:cs="Arial"/>
          <w:b/>
          <w:bCs/>
          <w:sz w:val="22"/>
        </w:rPr>
      </w:pPr>
      <w:r>
        <w:rPr>
          <w:rFonts w:cs="Arial" w:ascii="Arial" w:hAnsi="Arial"/>
          <w:b/>
          <w:bCs/>
          <w:sz w:val="22"/>
        </w:rPr>
        <w:t>w zakresie usług społecznych w Gminie Kąty Wrocławskie</w:t>
      </w:r>
    </w:p>
    <w:p>
      <w:pPr>
        <w:pStyle w:val="Normal"/>
        <w:spacing w:before="0" w:after="0"/>
        <w:jc w:val="both"/>
        <w:rPr>
          <w:rFonts w:ascii="Arial" w:hAnsi="Arial" w:cs="Arial"/>
          <w:b/>
          <w:bCs/>
          <w:sz w:val="22"/>
        </w:rPr>
      </w:pPr>
      <w:r>
        <w:rPr>
          <w:rFonts w:cs="Arial" w:ascii="Arial" w:hAnsi="Arial"/>
          <w:b/>
          <w:bCs/>
          <w:sz w:val="22"/>
        </w:rPr>
      </w:r>
    </w:p>
    <w:p>
      <w:pPr>
        <w:pStyle w:val="Normal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W ramach konsultacji społecznych projektu Diagnozy potrzeb i potencjału wspólnoty samorządowej w zakresie usług społecznych w Gminie Kąty Wrocławskie zapraszamy do zgłaszania uwag do przedmiotowego dokumentu.</w:t>
      </w:r>
    </w:p>
    <w:p>
      <w:pPr>
        <w:pStyle w:val="Normal"/>
        <w:jc w:val="both"/>
        <w:rPr>
          <w:rFonts w:ascii="Arial" w:hAnsi="Arial" w:cs="Arial"/>
          <w:b/>
          <w:sz w:val="22"/>
          <w:u w:val="single"/>
        </w:rPr>
      </w:pPr>
      <w:r>
        <w:rPr>
          <w:rFonts w:cs="Arial" w:ascii="Arial" w:hAnsi="Arial"/>
          <w:b/>
          <w:sz w:val="22"/>
          <w:u w:val="single"/>
        </w:rPr>
        <w:t>Informacje o zgłaszającym:</w:t>
      </w:r>
    </w:p>
    <w:tbl>
      <w:tblPr>
        <w:tblStyle w:val="Zwykatabela1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3689"/>
        <w:gridCol w:w="5383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Imię i nazwisko</w:t>
            </w:r>
          </w:p>
        </w:tc>
        <w:tc>
          <w:tcPr>
            <w:tcW w:w="5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sz w:val="22"/>
                <w:lang w:val="pl-PL"/>
              </w:rPr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Arial" w:hAnsi="Arial" w:cs="Arial"/>
                <w:sz w:val="22"/>
                <w:highlight w:val="yellow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Reprezentowana instytucja/organizacja (jeżeli dotyczy)</w:t>
            </w:r>
          </w:p>
        </w:tc>
        <w:tc>
          <w:tcPr>
            <w:tcW w:w="5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  <w:tr>
        <w:trPr/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Adres zamieszkania/siedziby</w:t>
            </w:r>
          </w:p>
        </w:tc>
        <w:tc>
          <w:tcPr>
            <w:tcW w:w="5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  <w:tr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Adres e-mail (nieobowiązkowy)</w:t>
            </w:r>
          </w:p>
        </w:tc>
        <w:tc>
          <w:tcPr>
            <w:tcW w:w="53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</w:tbl>
    <w:p>
      <w:pPr>
        <w:pStyle w:val="Normal"/>
        <w:spacing w:lineRule="auto" w:line="278"/>
        <w:rPr>
          <w:rFonts w:ascii="Arial" w:hAnsi="Arial" w:cs="Arial"/>
          <w:b/>
          <w:sz w:val="22"/>
          <w:u w:val="single"/>
        </w:rPr>
      </w:pPr>
      <w:r>
        <w:rPr>
          <w:rFonts w:cs="Arial" w:ascii="Arial" w:hAnsi="Arial"/>
          <w:b/>
          <w:sz w:val="22"/>
          <w:u w:val="single"/>
        </w:rPr>
        <w:br/>
        <w:t>Zgłaszane uwagi / propozycje zmian w dokumencie:</w:t>
      </w:r>
    </w:p>
    <w:tbl>
      <w:tblPr>
        <w:tblStyle w:val="Zwykatabela1"/>
        <w:tblW w:w="5000" w:type="pct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noHBand="0" w:noVBand="1" w:firstColumn="1" w:lastRow="0" w:lastColumn="0" w:firstRow="1" w:val="04a0"/>
      </w:tblPr>
      <w:tblGrid>
        <w:gridCol w:w="583"/>
        <w:gridCol w:w="1060"/>
        <w:gridCol w:w="850"/>
        <w:gridCol w:w="830"/>
        <w:gridCol w:w="2873"/>
        <w:gridCol w:w="2876"/>
      </w:tblGrid>
      <w:tr>
        <w:trPr>
          <w:trHeight w:val="535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L.p.</w:t>
            </w:r>
          </w:p>
        </w:tc>
        <w:tc>
          <w:tcPr>
            <w:tcW w:w="10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Rozdział</w:t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Nr strony</w:t>
            </w:r>
          </w:p>
        </w:tc>
        <w:tc>
          <w:tcPr>
            <w:tcW w:w="8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Akapit</w:t>
            </w:r>
          </w:p>
        </w:tc>
        <w:tc>
          <w:tcPr>
            <w:tcW w:w="28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Treść uwagi</w:t>
            </w:r>
          </w:p>
        </w:tc>
        <w:tc>
          <w:tcPr>
            <w:tcW w:w="28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/>
                <w:kern w:val="0"/>
                <w:sz w:val="22"/>
                <w:szCs w:val="22"/>
                <w:lang w:val="pl-PL" w:eastAsia="en-US" w:bidi="ar-SA"/>
              </w:rPr>
              <w:t>Propozycja zmiany</w:t>
            </w:r>
          </w:p>
        </w:tc>
      </w:tr>
      <w:tr>
        <w:trPr>
          <w:trHeight w:val="634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 w:val="false"/>
                <w:bCs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val="pl-PL" w:eastAsia="en-US" w:bidi="ar-SA"/>
              </w:rPr>
              <w:t>1</w:t>
            </w:r>
          </w:p>
        </w:tc>
        <w:tc>
          <w:tcPr>
            <w:tcW w:w="10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  <w:tr>
        <w:trPr>
          <w:trHeight w:val="6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 w:val="false"/>
                <w:bCs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val="pl-PL" w:eastAsia="en-US" w:bidi="ar-SA"/>
              </w:rPr>
              <w:t>2</w:t>
            </w:r>
          </w:p>
        </w:tc>
        <w:tc>
          <w:tcPr>
            <w:tcW w:w="10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  <w:tr>
        <w:trPr>
          <w:trHeight w:val="602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 w:val="false"/>
                <w:bCs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val="pl-PL" w:eastAsia="en-US" w:bidi="ar-SA"/>
              </w:rPr>
              <w:t>3</w:t>
            </w:r>
          </w:p>
        </w:tc>
        <w:tc>
          <w:tcPr>
            <w:tcW w:w="10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  <w:tr>
        <w:trPr>
          <w:trHeight w:val="60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 w:val="false"/>
                <w:bCs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val="pl-PL" w:eastAsia="en-US" w:bidi="ar-SA"/>
              </w:rPr>
              <w:t>4</w:t>
            </w:r>
          </w:p>
        </w:tc>
        <w:tc>
          <w:tcPr>
            <w:tcW w:w="10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  <w:tr>
        <w:trPr>
          <w:trHeight w:val="56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Arial" w:hAnsi="Arial" w:cs="Arial"/>
                <w:b w:val="false"/>
                <w:bCs w:val="false"/>
                <w:sz w:val="22"/>
                <w:lang w:val="pl-PL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2"/>
                <w:szCs w:val="22"/>
                <w:lang w:val="pl-PL" w:eastAsia="en-US" w:bidi="ar-SA"/>
              </w:rPr>
              <w:t>5</w:t>
            </w:r>
          </w:p>
        </w:tc>
        <w:tc>
          <w:tcPr>
            <w:tcW w:w="106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8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  <w:tc>
          <w:tcPr>
            <w:tcW w:w="287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lang w:val="pl-PL"/>
              </w:rPr>
            </w:pPr>
            <w:r>
              <w:rPr>
                <w:rFonts w:cs="Arial" w:ascii="Arial" w:hAnsi="Arial"/>
                <w:sz w:val="22"/>
                <w:lang w:val="pl-PL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Uwagi w ramach konsultacji społecznych będą przyjmowane wyłącznie na niniejszym formularzu.</w:t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Wypełniony formularz, kierowany do Burmistrza Miasta i Gminy Kąty Wrocławskie, należy złożyć w terminie od </w:t>
      </w:r>
      <w:r>
        <w:rPr>
          <w:rFonts w:cs="Arial" w:ascii="Arial" w:hAnsi="Arial"/>
          <w:b/>
          <w:sz w:val="20"/>
          <w:szCs w:val="20"/>
        </w:rPr>
        <w:t>12 listopada 2026 r</w:t>
      </w:r>
      <w:r>
        <w:rPr>
          <w:rFonts w:cs="Arial" w:ascii="Arial" w:hAnsi="Arial"/>
          <w:sz w:val="20"/>
          <w:szCs w:val="20"/>
        </w:rPr>
        <w:t xml:space="preserve">. do </w:t>
      </w:r>
      <w:r>
        <w:rPr>
          <w:rFonts w:cs="Arial" w:ascii="Arial" w:hAnsi="Arial"/>
          <w:b/>
          <w:bCs/>
          <w:sz w:val="20"/>
          <w:szCs w:val="20"/>
        </w:rPr>
        <w:t>17 listopada 2026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r.: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osobiście, w zamkniętej kopercie, w sekretariacie GOPS w Kątach Wrocławskich, ul. Nowowiejska 4, 55-080 Kąty Wrocławskie, w godzinach pracy Ośrodka, z dopiskiem na kopercie: Uwagi do „Diagnozy potrzeb i potencjału wspólnoty samorządowej w zakresie usług społecznych w Gminie Kąty Wrocławskie”;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za pośrednictwem poczty elektronicznej na adres: </w:t>
      </w:r>
      <w:hyperlink r:id="rId2">
        <w:r>
          <w:rPr>
            <w:rStyle w:val="Hyperlink"/>
            <w:rFonts w:eastAsia="Times New Roman" w:cs="Arial" w:ascii="Arial" w:hAnsi="Arial"/>
            <w:sz w:val="20"/>
            <w:szCs w:val="20"/>
            <w:lang w:eastAsia="pl-PL"/>
          </w:rPr>
          <w:t>sekretariat@gopskaty.pl</w:t>
        </w:r>
      </w:hyperlink>
      <w:r>
        <w:rPr>
          <w:rFonts w:eastAsia="Times New Roman" w:cs="Arial" w:ascii="Arial" w:hAnsi="Arial"/>
          <w:sz w:val="20"/>
          <w:szCs w:val="20"/>
          <w:lang w:eastAsia="pl-PL"/>
        </w:rPr>
        <w:t>, wpisując w tytule wiadomości: Uwagi do „Diagnozy potrzeb i potencjału wspólnoty samorządowej w zakresie usług społecznych w Gminie Kąty Wrocławskie”;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przesyłką pocztową na adres: Gminny Ośrodek Pomocy Społecznej w Kątach Wrocławskich, ul. Nowowiejska 4, 55-080 Kąty Wrocławskie, z dopiskiem na kopercie: Uwagi do „Diagnozy potrzeb i potencjału wspólnoty samorządowej w zakresie usług społecznych w Gminie Kąty Wrocławskie”. </w:t>
      </w:r>
    </w:p>
    <w:p>
      <w:pPr>
        <w:pStyle w:val="Normal"/>
        <w:spacing w:lineRule="auto" w:line="240" w:before="0" w:after="0"/>
        <w:ind w:start="360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start="36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O zachowaniu terminu decyduje data wpływu formularza do Gminnego Ośrodka Pomocy Społecznej w Kątach Wrocławskich. Formularze złożone po terminie nie będą rozpatrywane.</w:t>
      </w:r>
    </w:p>
    <w:p>
      <w:pPr>
        <w:pStyle w:val="Normal"/>
        <w:spacing w:before="0" w:after="0"/>
        <w:rPr>
          <w:rFonts w:ascii="Arial" w:hAnsi="Arial" w:eastAsia="Times New Roman" w:cs="Arial"/>
          <w:b/>
          <w:bCs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</w:r>
      <w:r>
        <w:br w:type="page"/>
      </w:r>
    </w:p>
    <w:p>
      <w:pPr>
        <w:pStyle w:val="Normal"/>
        <w:spacing w:lineRule="auto" w:line="240" w:beforeAutospacing="1" w:afterAutospacing="1"/>
        <w:jc w:val="center"/>
        <w:rPr>
          <w:rFonts w:ascii="Arial" w:hAnsi="Arial" w:eastAsia="Times New Roman" w:cs="Arial"/>
          <w:szCs w:val="24"/>
          <w:lang w:eastAsia="pl-PL"/>
        </w:rPr>
      </w:pPr>
      <w:r>
        <w:rPr>
          <w:rFonts w:eastAsia="Times New Roman" w:cs="Arial" w:ascii="Arial" w:hAnsi="Arial"/>
          <w:b/>
          <w:bCs/>
          <w:szCs w:val="24"/>
          <w:lang w:eastAsia="pl-PL"/>
        </w:rPr>
        <w:t>KLAUZULA INFORMACYJNA</w:t>
      </w:r>
    </w:p>
    <w:p>
      <w:pPr>
        <w:pStyle w:val="Normal"/>
        <w:spacing w:lineRule="auto" w:line="240" w:beforeAutospacing="1" w:afterAutospacing="1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bCs/>
          <w:sz w:val="22"/>
          <w:lang w:eastAsia="pl-PL"/>
        </w:rPr>
        <w:t xml:space="preserve">Informacje o przetwarzaniu danych osobowych w ramach konsultacji społecznych dokumentu „Diagnoza potrzeb i potencjału wspólnoty samorządowej w zakresie usług społecznych w </w:t>
      </w:r>
      <w:r>
        <w:rPr/>
        <w:t> </w:t>
      </w:r>
      <w:r>
        <w:rPr>
          <w:rFonts w:eastAsia="Times New Roman" w:cs="Arial" w:ascii="Arial" w:hAnsi="Arial"/>
          <w:bCs/>
          <w:sz w:val="22"/>
          <w:lang w:eastAsia="pl-PL"/>
        </w:rPr>
        <w:t>Gminie Kąty Wrocławskie”</w:t>
      </w:r>
    </w:p>
    <w:p>
      <w:pPr>
        <w:pStyle w:val="Normal"/>
        <w:spacing w:lineRule="auto" w:line="240" w:beforeAutospacing="1" w:afterAutospacing="1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>W związku z art. 13 ust. 1 i 2 ogólnego rozporządzenia o ochronie danych osobowych (RODO) informujemy, że: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 xml:space="preserve">administratorem danych jest Gmina Kąty Wrocławskie, ul. Rynek 1, 55-080 Kąty Wrocławskie, tel.: +48 (71) 390 72 00, e-mail: </w:t>
      </w:r>
      <w:hyperlink r:id="rId3">
        <w:r>
          <w:rPr>
            <w:rStyle w:val="Style7"/>
            <w:rFonts w:eastAsia="Times New Roman" w:cs="Arial" w:ascii="Arial" w:hAnsi="Arial"/>
            <w:color w:val="0000FF"/>
            <w:sz w:val="22"/>
            <w:u w:val="single"/>
            <w:lang w:eastAsia="pl-PL"/>
          </w:rPr>
          <w:t>urzad@katywroclawskie.pl</w:t>
        </w:r>
      </w:hyperlink>
      <w:r>
        <w:rPr>
          <w:rFonts w:eastAsia="Times New Roman" w:cs="Arial" w:ascii="Arial" w:hAnsi="Arial"/>
          <w:sz w:val="22"/>
          <w:lang w:eastAsia="pl-PL"/>
        </w:rPr>
        <w:t>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 xml:space="preserve">w sprawach dotyczących przetwarzania danych osobowych oraz realizacji przysługujących Państwu praw mogą Państwo kontaktować się z inspektorem ochrony danych przez e-mail: </w:t>
      </w:r>
      <w:hyperlink r:id="rId4">
        <w:r>
          <w:rPr>
            <w:rStyle w:val="Style7"/>
            <w:rFonts w:eastAsia="Times New Roman" w:cs="Arial" w:ascii="Arial" w:hAnsi="Arial"/>
            <w:color w:val="0000FF"/>
            <w:sz w:val="22"/>
            <w:u w:val="single"/>
            <w:lang w:eastAsia="pl-PL"/>
          </w:rPr>
          <w:t>rodo@katywroclawskie.pl</w:t>
        </w:r>
      </w:hyperlink>
      <w:r>
        <w:rPr>
          <w:rFonts w:eastAsia="Times New Roman" w:cs="Arial" w:ascii="Arial" w:hAnsi="Arial"/>
          <w:sz w:val="22"/>
          <w:lang w:eastAsia="pl-PL"/>
        </w:rPr>
        <w:t>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>dane osobowe przetwarzamy w celu przeprowadzenia konsultacji społecznych, w tym rozpatrzenia zgłoszonych uwag i kontaktu w ich sprawie, oraz udokumentowania konsultacji w ramach projektu „Centrum Usług Społecznych w Gminie Kąty Wrocławskie”. Podstawą przetwarzania jest zadanie realizowane w interesie publicznym (art. 6 ust. 1 lit. e RODO) w związku z art. 5a ust. 1 ustawy z dnia 8 marca 1990 r. o samorządzie gminnym oraz art. 21 ust. 5 ustawy z dnia 19 lipca 2019 r. o  realizowaniu usług społecznych przez centrum usług społecznych;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 xml:space="preserve">podanie danych jest dobrowolne </w:t>
      </w:r>
      <w:r>
        <w:rPr>
          <w:rFonts w:eastAsia="Times New Roman" w:cs="Arial" w:ascii="Arial" w:hAnsi="Arial"/>
          <w:sz w:val="22"/>
          <w:shd w:fill="FFFFFF" w:val="clear"/>
          <w:lang w:eastAsia="pl-PL"/>
        </w:rPr>
        <w:t>i nie ma konsekwencji ich niepodania;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>odbiorcami danych będą: Gminny Ośrodek Pomocy Społecznej w Kątach Wrocławskich, któremu powierzono obsługę organizacyjną konsultacji; Dyrektor Wojewódzkiego Urzędu Pracy we Wrocławiu oraz minister właściwy do spraw rozwoju regionalnego, w związku z realizacją projektu; podmioty wspierające administratora w obsłudze administracyjnej, informatycznej i prawnej; a także podmioty uprawnione na podstawie przepisów prawa;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>dane nie będą przekazywane do państw trzecich ani wykorzystywane do zautomatyzowanego podejmowania decyzji, w tym profilowania;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>dane będziemy przechowywać przez okres niezbędny do przeprowadzenia konsultacji i udokumentowania ich wyników, a następnie przez okres archiwizacji dokumentacji projektu wynikający z umowy o dofinansowanie oraz z przepisów o narodowym zasobie archiwalnym i archiwach;</w:t>
      </w:r>
    </w:p>
    <w:p>
      <w:pPr>
        <w:pStyle w:val="Normal"/>
        <w:numPr>
          <w:ilvl w:val="0"/>
          <w:numId w:val="2"/>
        </w:numPr>
        <w:spacing w:lineRule="auto" w:line="240" w:before="0" w:afterAutospacing="1"/>
        <w:jc w:val="both"/>
        <w:rPr>
          <w:rFonts w:ascii="Arial" w:hAnsi="Arial" w:eastAsia="Times New Roman" w:cs="Arial"/>
          <w:sz w:val="22"/>
          <w:lang w:eastAsia="pl-PL"/>
        </w:rPr>
      </w:pPr>
      <w:r>
        <w:rPr>
          <w:rFonts w:eastAsia="Times New Roman" w:cs="Arial" w:ascii="Arial" w:hAnsi="Arial"/>
          <w:sz w:val="22"/>
          <w:lang w:eastAsia="pl-PL"/>
        </w:rPr>
        <w:t xml:space="preserve">przysługuje Państwu prawo żądania dostępu do danych, ich sprostowania, usunięcia i  ograniczenia przetwarzania, prawo wniesienia sprzeciwu wobec przetwarzania z  przyczyn związanych ze szczególną sytuacją, a także prawo wniesienia skargi do Prezesa Urzędu Ochrony Danych Osobowych (ul. Stawki 2, 00-193 Warszawa), jeśli uznają Państwo, że przetwarzanie danych narusza RODO. </w:t>
      </w:r>
    </w:p>
    <w:p>
      <w:pPr>
        <w:pStyle w:val="Normal"/>
        <w:spacing w:before="0" w:after="16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w="11906" w:h="16838"/>
      <w:pgMar w:left="1417" w:right="1417" w:gutter="0" w:header="708" w:top="1417" w:footer="708" w:bottom="1417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onsolas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firstLine="360" w:end="36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alibri" w:hAnsi="Calibri" w:cs="Calibri" w:asciiTheme="minorHAnsi" w:cstheme="minorHAnsi" w:hAnsiTheme="minorHAnsi"/>
        <w:sz w:val="18"/>
        <w:szCs w:val="18"/>
      </w:rPr>
    </w:pPr>
    <w:r>
      <w:rPr>
        <w:rFonts w:cs="Calibri" w:ascii="Calibri" w:hAnsi="Calibri" w:asciiTheme="minorHAnsi" w:cstheme="minorHAnsi" w:hAnsiTheme="minorHAnsi"/>
        <w:sz w:val="18"/>
        <w:szCs w:val="18"/>
      </w:rPr>
      <w:t>Projekt pn. „</w:t>
    </w:r>
    <w:r>
      <w:rPr>
        <w:rFonts w:cs="Calibri" w:ascii="Calibri" w:hAnsi="Calibri" w:asciiTheme="minorHAnsi" w:cstheme="minorHAnsi" w:hAnsiTheme="minorHAnsi"/>
        <w:b/>
        <w:sz w:val="18"/>
        <w:szCs w:val="18"/>
      </w:rPr>
      <w:t>Centrum Usług Społecznych w Gminie Kąty Wrocławskie”,</w:t>
    </w:r>
    <w:r>
      <w:rPr>
        <w:rFonts w:cs="Calibri" w:ascii="Calibri" w:hAnsi="Calibri" w:asciiTheme="minorHAnsi" w:cstheme="minorHAnsi" w:hAnsiTheme="minorHAnsi"/>
        <w:sz w:val="18"/>
        <w:szCs w:val="18"/>
      </w:rPr>
      <w:t xml:space="preserve"> nr FEDS.07.07-IP.02-0027/25-00</w:t>
    </w:r>
  </w:p>
  <w:p>
    <w:pPr>
      <w:pStyle w:val="Footer"/>
      <w:jc w:val="center"/>
      <w:rPr>
        <w:rFonts w:ascii="Calibri" w:hAnsi="Calibri" w:cs="Calibri" w:asciiTheme="minorHAnsi" w:cstheme="minorHAnsi" w:hAnsiTheme="minorHAnsi"/>
        <w:sz w:val="18"/>
        <w:szCs w:val="18"/>
      </w:rPr>
    </w:pPr>
    <w:r>
      <w:rPr>
        <w:rFonts w:cs="Calibri" w:ascii="Calibri" w:hAnsi="Calibri" w:asciiTheme="minorHAnsi" w:cstheme="minorHAnsi" w:hAnsiTheme="minorHAnsi"/>
        <w:sz w:val="18"/>
        <w:szCs w:val="18"/>
      </w:rPr>
      <w:t>współfinansowany przez Unię Europejską ze środków Europejskiego Funduszu Społecznego Plus</w:t>
    </w:r>
  </w:p>
  <w:p>
    <w:pPr>
      <w:pStyle w:val="Footer"/>
      <w:jc w:val="center"/>
      <w:rPr>
        <w:rFonts w:ascii="Calibri" w:hAnsi="Calibri" w:cs="Calibri" w:asciiTheme="minorHAnsi" w:cstheme="minorHAnsi" w:hAnsiTheme="minorHAnsi"/>
        <w:sz w:val="18"/>
        <w:szCs w:val="18"/>
      </w:rPr>
    </w:pPr>
    <w:r>
      <w:rPr>
        <w:rFonts w:cs="Calibri" w:ascii="Calibri" w:hAnsi="Calibri" w:asciiTheme="minorHAnsi" w:cstheme="minorHAnsi" w:hAnsiTheme="minorHAnsi"/>
        <w:sz w:val="18"/>
        <w:szCs w:val="18"/>
      </w:rPr>
      <w:t>w ramach programu Fundusze Europejskie dla Dolnego Śląska 2021-2027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5760720" cy="610870"/>
          <wp:effectExtent l="0" t="0" r="0" b="0"/>
          <wp:docPr id="1" name="Obraz 1" descr="C:\Users\Marta\Desktop\CUS KĄTY WROCŁAWSKIE\LOGOTYPY\LOGOTYPY FEDS_2021_2027\01-NoweLogotypyUEiDS-poziom\FEDDS-Kolor-poziom\FEDDS-kolor-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Marta\Desktop\CUS KĄTY WROCŁAWSKIE\LOGOTYPY\LOGOTYPY FEDS_2021_2027\01-NoweLogotypyUEiDS-poziom\FEDDS-Kolor-poziom\FEDDS-kolor-poziom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0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77c70"/>
    <w:pPr>
      <w:widowControl/>
      <w:suppressAutoHyphens w:val="true"/>
      <w:bidi w:val="0"/>
      <w:spacing w:lineRule="auto" w:line="259" w:before="0" w:after="160"/>
      <w:jc w:val="start"/>
    </w:pPr>
    <w:rPr>
      <w:rFonts w:ascii="Times New Roman" w:hAnsi="Times New Roman" w:eastAsia="Calibri" w:cs="Times New Roman" w:eastAsiaTheme="minorHAnsi"/>
      <w:color w:val="auto"/>
      <w:kern w:val="0"/>
      <w:sz w:val="24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9"/>
    <w:qFormat/>
    <w:rsid w:val="00714d59"/>
    <w:pPr>
      <w:keepNext w:val="true"/>
      <w:spacing w:lineRule="auto" w:line="240" w:before="0" w:after="0"/>
      <w:outlineLvl w:val="0"/>
    </w:pPr>
    <w:rPr>
      <w:rFonts w:eastAsia="Times New Roman"/>
      <w:szCs w:val="20"/>
      <w:lang w:eastAsia="pl-PL"/>
    </w:rPr>
  </w:style>
  <w:style w:type="paragraph" w:styleId="Heading2">
    <w:name w:val="heading 2"/>
    <w:basedOn w:val="Normal"/>
    <w:next w:val="Normal"/>
    <w:link w:val="Nagwek2Znak"/>
    <w:uiPriority w:val="99"/>
    <w:unhideWhenUsed/>
    <w:qFormat/>
    <w:rsid w:val="00714d59"/>
    <w:pPr>
      <w:keepNext w:val="true"/>
      <w:spacing w:lineRule="auto" w:line="240" w:before="0" w:after="0"/>
      <w:outlineLvl w:val="1"/>
    </w:pPr>
    <w:rPr>
      <w:rFonts w:eastAsia="Times New Roman"/>
      <w:b/>
      <w:bCs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markedcontent" w:customStyle="1">
    <w:name w:val="markedcontent"/>
    <w:basedOn w:val="DefaultParagraphFont"/>
    <w:rsid w:val="008675e6"/>
    <w:rPr/>
  </w:style>
  <w:style w:type="character" w:styleId="TekstprzypisukocowegoZnak" w:customStyle="1">
    <w:name w:val="Tekst przypisu końcowego Znak"/>
    <w:basedOn w:val="DefaultParagraphFont"/>
    <w:uiPriority w:val="99"/>
    <w:semiHidden/>
    <w:rsid w:val="004c2953"/>
    <w:rPr>
      <w:sz w:val="20"/>
      <w:szCs w:val="20"/>
    </w:rPr>
  </w:style>
  <w:style w:type="character" w:styleId="Znakiprzypiswkocowychuser">
    <w:name w:val="Znaki przypisów końcowych (user)"/>
    <w:basedOn w:val="DefaultParagraphFont"/>
    <w:uiPriority w:val="99"/>
    <w:semiHidden/>
    <w:unhideWhenUsed/>
    <w:rsid w:val="004c2953"/>
    <w:rPr>
      <w:vertAlign w:val="superscript"/>
    </w:rPr>
  </w:style>
  <w:style w:type="character" w:styleId="Znakiprzypiswkocowych">
    <w:name w:val="Znaki przypisów końcowych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rsid w:val="004c2953"/>
    <w:rPr>
      <w:sz w:val="20"/>
      <w:szCs w:val="20"/>
    </w:rPr>
  </w:style>
  <w:style w:type="character" w:styleId="Znakiprzypiswdolnychuser">
    <w:name w:val="Znaki przypisów dolnych (user)"/>
    <w:basedOn w:val="DefaultParagraphFont"/>
    <w:uiPriority w:val="99"/>
    <w:semiHidden/>
    <w:unhideWhenUsed/>
    <w:rsid w:val="004c2953"/>
    <w:rPr>
      <w:vertAlign w:val="superscript"/>
    </w:rPr>
  </w:style>
  <w:style w:type="character" w:styleId="Znakiprzypiswdolnych" w:customStyle="1">
    <w:name w:val="Znaki przypisów dolnych"/>
    <w:rsid w:val="001a1605"/>
    <w:rPr/>
  </w:style>
  <w:style w:type="character" w:styleId="FootnoteReference">
    <w:name w:val="footnote reference"/>
    <w:rPr>
      <w:vertAlign w:val="superscript"/>
    </w:rPr>
  </w:style>
  <w:style w:type="character" w:styleId="HTML-wstpniesformatowanyZnak" w:customStyle="1">
    <w:name w:val="HTML - wstępnie sformatowany Znak"/>
    <w:basedOn w:val="DefaultParagraphFont"/>
    <w:link w:val="HTMLPreformatted"/>
    <w:uiPriority w:val="99"/>
    <w:semiHidden/>
    <w:rsid w:val="000b3017"/>
    <w:rPr>
      <w:rFonts w:ascii="Consolas" w:hAnsi="Consolas" w:eastAsia="Calibri" w:cs="Times New Roman"/>
      <w:sz w:val="20"/>
      <w:szCs w:val="20"/>
    </w:rPr>
  </w:style>
  <w:style w:type="character" w:styleId="AkapitzlistZnak" w:customStyle="1">
    <w:name w:val="Akapit z listą Znak"/>
    <w:link w:val="ListParagraph"/>
    <w:uiPriority w:val="99"/>
    <w:locked/>
    <w:rsid w:val="00490fae"/>
    <w:rPr/>
  </w:style>
  <w:style w:type="character" w:styleId="Hyperlink">
    <w:name w:val="Hyperlink"/>
    <w:basedOn w:val="DefaultParagraphFont"/>
    <w:uiPriority w:val="99"/>
    <w:unhideWhenUsed/>
    <w:rsid w:val="002133b7"/>
    <w:rPr>
      <w:color w:themeColor="hyperlink" w:val="0563C1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rsid w:val="002133b7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uiPriority w:val="99"/>
    <w:rsid w:val="00e70c22"/>
    <w:rPr>
      <w:rFonts w:ascii="Times New Roman" w:hAnsi="Times New Roman" w:eastAsia="Calibri" w:cs="Times New Roman"/>
      <w:sz w:val="24"/>
    </w:rPr>
  </w:style>
  <w:style w:type="character" w:styleId="StopkaZnak" w:customStyle="1">
    <w:name w:val="Stopka Znak"/>
    <w:basedOn w:val="DefaultParagraphFont"/>
    <w:uiPriority w:val="99"/>
    <w:rsid w:val="00e70c22"/>
    <w:rPr>
      <w:rFonts w:ascii="Times New Roman" w:hAnsi="Times New Roman" w:eastAsia="Calibri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3670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rsid w:val="00536708"/>
    <w:rPr>
      <w:rFonts w:ascii="Times New Roman" w:hAnsi="Times New Roman" w:eastAsia="Calibri"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rsid w:val="00536708"/>
    <w:rPr>
      <w:rFonts w:ascii="Times New Roman" w:hAnsi="Times New Roman" w:eastAsia="Calibri" w:cs="Times New Roman"/>
      <w:b/>
      <w:bCs/>
      <w:sz w:val="20"/>
      <w:szCs w:val="20"/>
    </w:rPr>
  </w:style>
  <w:style w:type="character" w:styleId="Nagwek1Znak" w:customStyle="1">
    <w:name w:val="Nagłówek 1 Znak"/>
    <w:basedOn w:val="DefaultParagraphFont"/>
    <w:uiPriority w:val="99"/>
    <w:rsid w:val="00714d59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Nagwek2Znak" w:customStyle="1">
    <w:name w:val="Nagłówek 2 Znak"/>
    <w:basedOn w:val="DefaultParagraphFont"/>
    <w:uiPriority w:val="99"/>
    <w:rsid w:val="00714d59"/>
    <w:rPr>
      <w:rFonts w:ascii="Times New Roman" w:hAnsi="Times New Roman" w:eastAsia="Times New Roman" w:cs="Times New Roman"/>
      <w:b/>
      <w:bCs/>
      <w:sz w:val="24"/>
      <w:szCs w:val="20"/>
      <w:lang w:eastAsia="pl-PL"/>
    </w:rPr>
  </w:style>
  <w:style w:type="character" w:styleId="PageNumber">
    <w:name w:val="page number"/>
    <w:basedOn w:val="DefaultParagraphFont"/>
    <w:rsid w:val="001a1605"/>
    <w:rPr/>
  </w:style>
  <w:style w:type="character" w:styleId="gwp690dc925font-m" w:customStyle="1">
    <w:name w:val="gwp690dc925_font-m"/>
    <w:basedOn w:val="DefaultParagraphFont"/>
    <w:rsid w:val="00674b82"/>
    <w:rPr/>
  </w:style>
  <w:style w:type="character" w:styleId="Ppogrubienie" w:customStyle="1">
    <w:name w:val="_P_ – pogrubienie"/>
    <w:basedOn w:val="DefaultParagraphFont"/>
    <w:uiPriority w:val="1"/>
    <w:qFormat/>
    <w:rsid w:val="00d1665c"/>
    <w:rPr>
      <w:b/>
    </w:rPr>
  </w:style>
  <w:style w:type="character" w:styleId="Strong">
    <w:name w:val="Strong"/>
    <w:basedOn w:val="DefaultParagraphFont"/>
    <w:uiPriority w:val="22"/>
    <w:qFormat/>
    <w:rsid w:val="00235cd4"/>
    <w:rPr>
      <w:b/>
      <w:bCs/>
    </w:rPr>
  </w:style>
  <w:style w:type="paragraph" w:styleId="Nagwek">
    <w:name w:val="Nagłówek"/>
    <w:basedOn w:val="Normal"/>
    <w:next w:val="BodyText"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Noto Sans"/>
    </w:rPr>
  </w:style>
  <w:style w:type="paragraph" w:styleId="Nagwekuser">
    <w:name w:val="Nagłówek (user)"/>
    <w:basedOn w:val="Normal"/>
    <w:next w:val="BodyText"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Indeksuser">
    <w:name w:val="Indeks (user)"/>
    <w:basedOn w:val="Normal"/>
    <w:pPr>
      <w:suppressLineNumbers/>
    </w:pPr>
    <w:rPr>
      <w:rFonts w:cs="Noto Sans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4c2953"/>
    <w:pPr>
      <w:spacing w:lineRule="auto" w:line="240" w:before="0" w:after="0"/>
    </w:pPr>
    <w:rPr>
      <w:sz w:val="20"/>
      <w:szCs w:val="20"/>
    </w:rPr>
  </w:style>
  <w:style w:type="paragraph" w:styleId="FootnoteText">
    <w:name w:val="footnote text"/>
    <w:basedOn w:val="Normal"/>
    <w:link w:val="TekstprzypisudolnegoZnak"/>
    <w:uiPriority w:val="99"/>
    <w:unhideWhenUsed/>
    <w:rsid w:val="004c2953"/>
    <w:pPr>
      <w:spacing w:lineRule="auto" w:line="240" w:before="0" w:after="0"/>
    </w:pPr>
    <w:rPr>
      <w:rFonts w:ascii="Calibri" w:hAnsi="Calibri" w:eastAsia="Calibri" w:cs="" w:asciiTheme="minorHAnsi" w:cstheme="minorBidi" w:eastAsiaTheme="minorHAnsi" w:hAnsiTheme="minorHAnsi"/>
      <w:sz w:val="20"/>
      <w:szCs w:val="20"/>
    </w:rPr>
  </w:style>
  <w:style w:type="paragraph" w:styleId="ListParagraph">
    <w:name w:val="List Paragraph"/>
    <w:basedOn w:val="Normal"/>
    <w:link w:val="AkapitzlistZnak"/>
    <w:uiPriority w:val="99"/>
    <w:qFormat/>
    <w:rsid w:val="00f11d7f"/>
    <w:pPr>
      <w:spacing w:before="0" w:after="160"/>
      <w:ind w:start="720"/>
      <w:contextualSpacing/>
    </w:pPr>
    <w:rPr>
      <w:rFonts w:ascii="Calibri" w:hAnsi="Calibri" w:eastAsia="Calibri" w:cs="" w:asciiTheme="minorHAnsi" w:cstheme="minorBidi" w:eastAsiaTheme="minorHAnsi" w:hAnsiTheme="minorHAnsi"/>
      <w:sz w:val="22"/>
    </w:rPr>
  </w:style>
  <w:style w:type="paragraph" w:styleId="HTMLPreformatted">
    <w:name w:val="HTML Preformatted"/>
    <w:basedOn w:val="Normal"/>
    <w:link w:val="HTML-wstpniesformatowanyZnak"/>
    <w:uiPriority w:val="99"/>
    <w:semiHidden/>
    <w:unhideWhenUsed/>
    <w:rsid w:val="000b3017"/>
    <w:pPr>
      <w:spacing w:lineRule="auto" w:line="240" w:before="0" w:after="0"/>
    </w:pPr>
    <w:rPr>
      <w:rFonts w:ascii="Consolas" w:hAnsi="Consolas"/>
      <w:sz w:val="20"/>
      <w:szCs w:val="20"/>
    </w:rPr>
  </w:style>
  <w:style w:type="paragraph" w:styleId="Default" w:customStyle="1">
    <w:name w:val="Default"/>
    <w:uiPriority w:val="99"/>
    <w:rsid w:val="00490fae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user">
    <w:name w:val="Główka i stopka (user)"/>
    <w:basedOn w:val="Normal"/>
    <w:pPr/>
    <w:rPr/>
  </w:style>
  <w:style w:type="paragraph" w:styleId="Gwkaistopka">
    <w:name w:val="Główka i stopka"/>
    <w:basedOn w:val="Normal"/>
    <w:pPr/>
    <w:rPr/>
  </w:style>
  <w:style w:type="paragraph" w:styleId="Header">
    <w:name w:val="header"/>
    <w:basedOn w:val="Normal"/>
    <w:link w:val="NagwekZnak"/>
    <w:uiPriority w:val="99"/>
    <w:unhideWhenUsed/>
    <w:rsid w:val="00e70c2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e70c2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Tekstpodstawowy22" w:customStyle="1">
    <w:name w:val="Tekst podstawowy 22"/>
    <w:basedOn w:val="Normal"/>
    <w:rsid w:val="00c105d4"/>
    <w:pPr>
      <w:suppressAutoHyphens w:val="true"/>
      <w:spacing w:lineRule="auto" w:line="360" w:before="0" w:after="0"/>
      <w:jc w:val="both"/>
    </w:pPr>
    <w:rPr>
      <w:rFonts w:eastAsia="Times New Roman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0a6bdf"/>
    <w:pPr>
      <w:spacing w:lineRule="auto" w:line="240" w:beforeAutospacing="1" w:afterAutospacing="1"/>
      <w:jc w:val="both"/>
    </w:pPr>
    <w:rPr>
      <w:rFonts w:ascii="Calibri" w:hAnsi="Calibri" w:eastAsia="Times New Roman" w:cs="" w:asciiTheme="minorHAnsi" w:cstheme="minorBidi" w:hAnsiTheme="minorHAnsi"/>
      <w:sz w:val="22"/>
      <w:szCs w:val="24"/>
      <w:lang w:eastAsia="pl-PL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53670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rsid w:val="00536708"/>
    <w:pPr/>
    <w:rPr>
      <w:b/>
      <w:bCs/>
    </w:rPr>
  </w:style>
  <w:style w:type="paragraph" w:styleId="ARTartustawynprozporzdzenia" w:customStyle="1">
    <w:name w:val="ART(§) – art. ustawy (§ np. rozporządzenia)"/>
    <w:uiPriority w:val="11"/>
    <w:qFormat/>
    <w:rsid w:val="00d1665c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val="pl-PL" w:eastAsia="pl-PL" w:bidi="ar-SA"/>
    </w:rPr>
  </w:style>
  <w:style w:type="paragraph" w:styleId="USTustnpkodeksu" w:customStyle="1">
    <w:name w:val="UST(§) – ust. (§ np. kodeksu)"/>
    <w:basedOn w:val="ARTartustawynprozporzdzenia"/>
    <w:uiPriority w:val="12"/>
    <w:qFormat/>
    <w:rsid w:val="00d1665c"/>
    <w:pPr>
      <w:spacing w:before="0" w:after="0"/>
    </w:pPr>
    <w:rPr>
      <w:bCs/>
    </w:rPr>
  </w:style>
  <w:style w:type="paragraph" w:styleId="PKTpunkt" w:customStyle="1">
    <w:name w:val="PKT – punkt"/>
    <w:uiPriority w:val="13"/>
    <w:qFormat/>
    <w:rsid w:val="00d1665c"/>
    <w:pPr>
      <w:widowControl/>
      <w:suppressAutoHyphens w:val="true"/>
      <w:bidi w:val="0"/>
      <w:spacing w:lineRule="auto" w:line="360" w:before="0" w:after="0"/>
      <w:ind w:hanging="510" w:start="510"/>
      <w:jc w:val="both"/>
    </w:pPr>
    <w:rPr>
      <w:rFonts w:ascii="Times" w:hAnsi="Times" w:eastAsia="" w:cs="Arial" w:eastAsiaTheme="minorEastAsia"/>
      <w:bCs/>
      <w:color w:val="auto"/>
      <w:kern w:val="0"/>
      <w:sz w:val="24"/>
      <w:szCs w:val="20"/>
      <w:lang w:val="pl-PL" w:eastAsia="pl-PL" w:bidi="ar-SA"/>
    </w:rPr>
  </w:style>
  <w:style w:type="numbering" w:styleId="Bezlistyuser" w:default="1">
    <w:name w:val="Bez listy (user)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cf77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Zwykatabela1">
    <w:name w:val="Plain Table 1"/>
    <w:basedOn w:val="Standardowy"/>
    <w:uiPriority w:val="41"/>
    <w:rsid w:val="00291594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double" w:color="BFBFBF" w:themeColor="background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gopskaty.pl" TargetMode="External"/><Relationship Id="rId3" Type="http://schemas.openxmlformats.org/officeDocument/2006/relationships/hyperlink" Target="mailto:urzad@katywroclawskie.pl" TargetMode="External"/><Relationship Id="rId4" Type="http://schemas.openxmlformats.org/officeDocument/2006/relationships/hyperlink" Target="mailto:rodo@katywroclawskie.pl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 pitchFamily="0" charset="1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291E0-5CA1-42C3-881D-7BF77874F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LibreOffice/26.8.1.1$Linux_X86_64 LibreOffice_project/bf6ef2662401c7d6dce671ab4deb26ee0af3a7c1</Application>
  <AppVersion>15.0000</AppVersion>
  <Pages>2</Pages>
  <Words>627</Words>
  <Characters>4063</Characters>
  <CharactersWithSpaces>4643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2026-11-05T06:59:00Z</dcterms:created>
  <dc:creator>MŁ</dc:creator>
  <dc:description/>
  <dc:language>pl-PL</dc:language>
  <cp:lastModifiedBy/>
  <cp:lastPrinted>2025-05-26T07:46:00Z</cp:lastPrinted>
  <dcterms:modified xsi:type="dcterms:W3CDTF">2026-11-04T16:39:07Z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